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8F" w:rsidRDefault="007A0A8F" w:rsidP="007A0A8F">
      <w:pPr>
        <w:autoSpaceDE w:val="0"/>
        <w:jc w:val="both"/>
        <w:rPr>
          <w:rFonts w:ascii="Arial" w:hAnsi="Arial" w:cs="Arial" w:hint="eastAsia"/>
          <w:b/>
          <w:bCs/>
          <w:color w:val="000000"/>
          <w:szCs w:val="20"/>
        </w:rPr>
      </w:pPr>
      <w:r>
        <w:rPr>
          <w:rFonts w:ascii="細明體" w:eastAsia="細明體" w:hAnsi="細明體" w:hint="eastAsia"/>
          <w:b/>
          <w:bCs/>
        </w:rPr>
        <w:t>新聞摘要</w:t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</w:r>
      <w:r>
        <w:rPr>
          <w:rFonts w:ascii="細明體" w:eastAsia="細明體" w:hAnsi="細明體" w:hint="eastAsia"/>
          <w:b/>
          <w:bCs/>
        </w:rPr>
        <w:tab/>
        <w:t xml:space="preserve">   附件二</w:t>
      </w:r>
    </w:p>
    <w:p w:rsidR="007A0A8F" w:rsidRDefault="007A0A8F" w:rsidP="007A0A8F">
      <w:pPr>
        <w:autoSpaceDE w:val="0"/>
        <w:rPr>
          <w:rFonts w:ascii="Arial" w:hAnsi="Arial" w:cs="Arial" w:hint="eastAsia"/>
          <w:color w:val="00000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9"/>
      </w:tblGrid>
      <w:tr w:rsidR="007A0A8F" w:rsidTr="00911D51">
        <w:trPr>
          <w:trHeight w:val="5393"/>
        </w:trPr>
        <w:tc>
          <w:tcPr>
            <w:tcW w:w="8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A8F" w:rsidRDefault="007A0A8F" w:rsidP="00911D51">
            <w:pPr>
              <w:tabs>
                <w:tab w:val="left" w:pos="2790"/>
                <w:tab w:val="center" w:pos="4021"/>
              </w:tabs>
              <w:rPr>
                <w:b/>
                <w:bCs/>
              </w:rPr>
            </w:pPr>
          </w:p>
          <w:p w:rsidR="007A0A8F" w:rsidRDefault="007A0A8F" w:rsidP="00911D51">
            <w:pPr>
              <w:tabs>
                <w:tab w:val="left" w:pos="2790"/>
                <w:tab w:val="center" w:pos="4021"/>
              </w:tabs>
            </w:pPr>
            <w:r>
              <w:rPr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>樓</w:t>
            </w:r>
            <w:proofErr w:type="gramStart"/>
            <w:r>
              <w:rPr>
                <w:rFonts w:hint="eastAsia"/>
                <w:b/>
                <w:bCs/>
              </w:rPr>
              <w:t>上網吧變盜版</w:t>
            </w:r>
            <w:proofErr w:type="gramEnd"/>
            <w:r>
              <w:rPr>
                <w:rFonts w:hint="eastAsia"/>
                <w:b/>
                <w:bCs/>
              </w:rPr>
              <w:t>影院</w:t>
            </w:r>
          </w:p>
          <w:p w:rsidR="007A0A8F" w:rsidRDefault="007A0A8F" w:rsidP="00911D51"/>
          <w:p w:rsidR="007A0A8F" w:rsidRDefault="007A0A8F" w:rsidP="00911D51">
            <w:pPr>
              <w:ind w:firstLine="480"/>
            </w:pPr>
            <w:r>
              <w:rPr>
                <w:rFonts w:hint="eastAsia"/>
              </w:rPr>
              <w:t>北角一間樓上網吧設置了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百部電腦和伺服器，收藏</w:t>
            </w:r>
            <w:r>
              <w:rPr>
                <w:rFonts w:hint="eastAsia"/>
              </w:rPr>
              <w:t>6,700</w:t>
            </w:r>
            <w:r>
              <w:rPr>
                <w:rFonts w:hint="eastAsia"/>
              </w:rPr>
              <w:t>套盜版歌曲、電影和電視劇集。顧客在</w:t>
            </w:r>
            <w:proofErr w:type="gramStart"/>
            <w:r>
              <w:rPr>
                <w:rFonts w:hint="eastAsia"/>
              </w:rPr>
              <w:t>網吧內</w:t>
            </w:r>
            <w:proofErr w:type="gramEnd"/>
            <w:r>
              <w:rPr>
                <w:rFonts w:hint="eastAsia"/>
              </w:rPr>
              <w:t>，除收聽及收看盜版影音視頻外，更可隨意下載。</w:t>
            </w:r>
            <w:proofErr w:type="gramStart"/>
            <w:r>
              <w:rPr>
                <w:rFonts w:hint="eastAsia"/>
              </w:rPr>
              <w:t>由於網吧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小時</w:t>
            </w:r>
            <w:proofErr w:type="gramEnd"/>
            <w:r>
              <w:rPr>
                <w:rFonts w:hint="eastAsia"/>
              </w:rPr>
              <w:t>營業，也變相成為夜遊人的通宵影院。</w:t>
            </w:r>
            <w:proofErr w:type="gramStart"/>
            <w:r>
              <w:rPr>
                <w:rFonts w:ascii="Arial" w:hAnsi="Arial" w:cs="Arial" w:hint="eastAsia"/>
                <w:color w:val="000000"/>
                <w:szCs w:val="20"/>
              </w:rPr>
              <w:t>據網吧帳目</w:t>
            </w:r>
            <w:proofErr w:type="gramEnd"/>
            <w:r>
              <w:rPr>
                <w:rFonts w:ascii="Arial" w:hAnsi="Arial" w:cs="Arial" w:hint="eastAsia"/>
                <w:color w:val="000000"/>
                <w:szCs w:val="20"/>
              </w:rPr>
              <w:t>顯示，</w:t>
            </w:r>
            <w:proofErr w:type="gramStart"/>
            <w:r>
              <w:rPr>
                <w:rFonts w:ascii="Arial" w:hAnsi="Arial" w:cs="Arial" w:hint="eastAsia"/>
                <w:color w:val="000000"/>
                <w:szCs w:val="20"/>
              </w:rPr>
              <w:t>網吧以</w:t>
            </w:r>
            <w:proofErr w:type="gramEnd"/>
            <w:r>
              <w:rPr>
                <w:rFonts w:ascii="Arial" w:hAnsi="Arial" w:cs="Arial" w:hint="eastAsia"/>
                <w:color w:val="000000"/>
                <w:szCs w:val="20"/>
              </w:rPr>
              <w:t>盜版影院方式經營，每日可賺</w:t>
            </w:r>
            <w:r>
              <w:rPr>
                <w:rFonts w:ascii="Arial" w:hAnsi="Arial" w:cs="Arial" w:hint="eastAsia"/>
                <w:color w:val="000000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/>
                <w:szCs w:val="20"/>
              </w:rPr>
              <w:t>萬元。</w:t>
            </w:r>
          </w:p>
          <w:p w:rsidR="007A0A8F" w:rsidRDefault="007A0A8F" w:rsidP="00911D51">
            <w:r>
              <w:rPr>
                <w:rFonts w:hint="eastAsia"/>
              </w:rPr>
              <w:t xml:space="preserve">　</w:t>
            </w:r>
          </w:p>
          <w:p w:rsidR="007A0A8F" w:rsidRDefault="007A0A8F" w:rsidP="00911D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海關發言人表示，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月初有版權持有人向海關舉報，海關派人到</w:t>
            </w:r>
            <w:proofErr w:type="gramStart"/>
            <w:r>
              <w:rPr>
                <w:rFonts w:hint="eastAsia"/>
              </w:rPr>
              <w:t>網吧放蛇</w:t>
            </w:r>
            <w:proofErr w:type="gramEnd"/>
            <w:r>
              <w:rPr>
                <w:rFonts w:hint="eastAsia"/>
              </w:rPr>
              <w:t>蒐集證據後，前日凌晨採取行動，檢獲</w:t>
            </w:r>
            <w:proofErr w:type="gramStart"/>
            <w:r>
              <w:rPr>
                <w:rFonts w:hint="eastAsia"/>
              </w:rPr>
              <w:t>網吧內</w:t>
            </w:r>
            <w:proofErr w:type="gramEnd"/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93</w:t>
            </w:r>
            <w:r>
              <w:rPr>
                <w:rFonts w:hint="eastAsia"/>
              </w:rPr>
              <w:t>部電腦和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部伺服器，發現全部使用盜版</w:t>
            </w:r>
            <w:r>
              <w:rPr>
                <w:rFonts w:hint="eastAsia"/>
              </w:rPr>
              <w:t>Windows</w:t>
            </w:r>
            <w:r>
              <w:rPr>
                <w:rFonts w:hint="eastAsia"/>
              </w:rPr>
              <w:t>（視窗）作業系統，並</w:t>
            </w:r>
            <w:proofErr w:type="gramStart"/>
            <w:r>
              <w:rPr>
                <w:rFonts w:hint="eastAsia"/>
              </w:rPr>
              <w:t>以內聯</w:t>
            </w:r>
            <w:proofErr w:type="gramEnd"/>
            <w:r>
              <w:rPr>
                <w:rFonts w:hint="eastAsia"/>
              </w:rPr>
              <w:t>網形式連接，傳送遊戲、歌曲、電影和電視劇至每一部電腦，供客人收聽或收看。</w:t>
            </w:r>
          </w:p>
          <w:p w:rsidR="007A0A8F" w:rsidRDefault="007A0A8F" w:rsidP="00911D51">
            <w:pPr>
              <w:rPr>
                <w:rFonts w:hint="eastAsia"/>
              </w:rPr>
            </w:pPr>
          </w:p>
          <w:p w:rsidR="007A0A8F" w:rsidRDefault="007A0A8F" w:rsidP="00911D51">
            <w:pPr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海關在行動中拘捕一名男董事和兩名女職員，</w:t>
            </w:r>
            <w:proofErr w:type="gramStart"/>
            <w:r>
              <w:rPr>
                <w:rFonts w:hint="eastAsia"/>
              </w:rPr>
              <w:t>檢走價值</w:t>
            </w:r>
            <w:proofErr w:type="gramEnd"/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萬元的電腦和盜版物品。</w:t>
            </w:r>
          </w:p>
          <w:p w:rsidR="007A0A8F" w:rsidRDefault="007A0A8F" w:rsidP="00911D51">
            <w:pPr>
              <w:rPr>
                <w:rFonts w:hint="eastAsia"/>
              </w:rPr>
            </w:pPr>
          </w:p>
          <w:p w:rsidR="007A0A8F" w:rsidRDefault="007A0A8F" w:rsidP="00911D51">
            <w:pPr>
              <w:autoSpaceDE w:val="0"/>
              <w:jc w:val="right"/>
              <w:rPr>
                <w:rFonts w:hint="eastAsia"/>
                <w:b/>
                <w:bCs/>
                <w:lang w:val="zh-TW"/>
              </w:rPr>
            </w:pPr>
            <w:r>
              <w:rPr>
                <w:rFonts w:hint="eastAsia"/>
                <w:sz w:val="20"/>
              </w:rPr>
              <w:t>(</w:t>
            </w:r>
            <w:proofErr w:type="gramStart"/>
            <w:r>
              <w:rPr>
                <w:rFonts w:hint="eastAsia"/>
                <w:sz w:val="20"/>
              </w:rPr>
              <w:t>撮</w:t>
            </w:r>
            <w:proofErr w:type="gramEnd"/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>2008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30</w:t>
            </w:r>
            <w:r>
              <w:rPr>
                <w:rFonts w:hint="eastAsia"/>
                <w:sz w:val="20"/>
              </w:rPr>
              <w:t>日本地新聞</w:t>
            </w:r>
            <w:r>
              <w:rPr>
                <w:rFonts w:hint="eastAsia"/>
                <w:sz w:val="20"/>
              </w:rPr>
              <w:t>)</w:t>
            </w:r>
          </w:p>
        </w:tc>
      </w:tr>
    </w:tbl>
    <w:p w:rsidR="007A0A8F" w:rsidRDefault="007A0A8F" w:rsidP="007A0A8F">
      <w:pPr>
        <w:autoSpaceDE w:val="0"/>
        <w:rPr>
          <w:rFonts w:ascii="Arial" w:hAnsi="Arial" w:cs="Arial" w:hint="eastAsia"/>
          <w:color w:val="000000"/>
          <w:szCs w:val="2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259"/>
      </w:tblGrid>
      <w:tr w:rsidR="007A0A8F" w:rsidTr="00911D51">
        <w:trPr>
          <w:trHeight w:val="5883"/>
        </w:trPr>
        <w:tc>
          <w:tcPr>
            <w:tcW w:w="8259" w:type="dxa"/>
          </w:tcPr>
          <w:p w:rsidR="007A0A8F" w:rsidRDefault="007A0A8F" w:rsidP="00911D51">
            <w:pPr>
              <w:tabs>
                <w:tab w:val="left" w:pos="2400"/>
                <w:tab w:val="center" w:pos="4021"/>
              </w:tabs>
              <w:rPr>
                <w:rFonts w:hint="eastAsia"/>
                <w:b/>
                <w:bCs/>
                <w:color w:val="000000"/>
                <w:spacing w:val="30"/>
              </w:rPr>
            </w:pPr>
            <w:r>
              <w:rPr>
                <w:b/>
                <w:bCs/>
                <w:color w:val="000000"/>
                <w:spacing w:val="30"/>
              </w:rPr>
              <w:tab/>
            </w:r>
          </w:p>
          <w:p w:rsidR="007A0A8F" w:rsidRDefault="007A0A8F" w:rsidP="00911D51">
            <w:pPr>
              <w:tabs>
                <w:tab w:val="left" w:pos="2400"/>
                <w:tab w:val="center" w:pos="4021"/>
              </w:tabs>
              <w:rPr>
                <w:rFonts w:hint="eastAsia"/>
                <w:b/>
                <w:bCs/>
              </w:rPr>
            </w:pPr>
            <w:r>
              <w:rPr>
                <w:b/>
                <w:bCs/>
                <w:color w:val="000000"/>
                <w:spacing w:val="30"/>
              </w:rPr>
              <w:tab/>
              <w:t>BT</w:t>
            </w:r>
            <w:r>
              <w:rPr>
                <w:b/>
                <w:bCs/>
                <w:color w:val="000000"/>
                <w:spacing w:val="30"/>
              </w:rPr>
              <w:t>「古惑天皇」判監</w:t>
            </w:r>
            <w:r>
              <w:rPr>
                <w:b/>
                <w:bCs/>
                <w:color w:val="000000"/>
                <w:spacing w:val="30"/>
              </w:rPr>
              <w:t>3</w:t>
            </w:r>
            <w:r>
              <w:rPr>
                <w:b/>
                <w:bCs/>
                <w:color w:val="000000"/>
                <w:spacing w:val="30"/>
              </w:rPr>
              <w:t>月</w:t>
            </w:r>
          </w:p>
          <w:p w:rsidR="007A0A8F" w:rsidRDefault="007A0A8F" w:rsidP="00911D51">
            <w:pPr>
              <w:jc w:val="both"/>
              <w:rPr>
                <w:rFonts w:hint="eastAsia"/>
              </w:rPr>
            </w:pPr>
          </w:p>
          <w:p w:rsidR="007A0A8F" w:rsidRDefault="007A0A8F" w:rsidP="00911D51">
            <w:pPr>
              <w:jc w:val="both"/>
            </w:pPr>
          </w:p>
          <w:p w:rsidR="007A0A8F" w:rsidRDefault="007A0A8F" w:rsidP="00911D51">
            <w:pPr>
              <w:ind w:firstLine="4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t>互聯網非法發放電影的「古惑天皇」，於</w:t>
            </w:r>
            <w:proofErr w:type="gramStart"/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日被</w:t>
            </w:r>
            <w:r>
              <w:t>屯門</w:t>
            </w:r>
            <w:proofErr w:type="gramEnd"/>
            <w:r>
              <w:t>裁判法院判</w:t>
            </w:r>
            <w:r>
              <w:rPr>
                <w:rFonts w:hint="eastAsia"/>
              </w:rPr>
              <w:t>予</w:t>
            </w:r>
            <w:r>
              <w:t>入獄</w:t>
            </w:r>
            <w:r>
              <w:rPr>
                <w:rFonts w:hint="eastAsia"/>
              </w:rPr>
              <w:t>3</w:t>
            </w:r>
            <w:r>
              <w:t>個月</w:t>
            </w:r>
            <w:r>
              <w:rPr>
                <w:rFonts w:hint="eastAsia"/>
              </w:rPr>
              <w:t>的刑罰</w:t>
            </w:r>
            <w:r>
              <w:t>。被告被控於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日及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t>，在網上以</w:t>
            </w:r>
            <w:r>
              <w:t>BT</w:t>
            </w:r>
            <w:r>
              <w:t>「點對點」電腦技術非法上載《宇宙深慌》、《夜魔俠》及《選美俏臥底》</w:t>
            </w:r>
            <w:r>
              <w:rPr>
                <w:rFonts w:hint="eastAsia"/>
              </w:rPr>
              <w:t>3</w:t>
            </w:r>
            <w:r>
              <w:t>部電影，違反《版權條例》</w:t>
            </w:r>
            <w:r>
              <w:rPr>
                <w:rFonts w:hint="eastAsia"/>
              </w:rPr>
              <w:t>，是為全球首宗因</w:t>
            </w:r>
            <w:r>
              <w:rPr>
                <w:rFonts w:hint="eastAsia"/>
              </w:rPr>
              <w:t>BT</w:t>
            </w:r>
            <w:r>
              <w:rPr>
                <w:rFonts w:hint="eastAsia"/>
              </w:rPr>
              <w:t>上載而被判入獄的案例</w:t>
            </w:r>
            <w:r>
              <w:t>。</w:t>
            </w:r>
          </w:p>
          <w:p w:rsidR="007A0A8F" w:rsidRDefault="007A0A8F" w:rsidP="00911D51">
            <w:pPr>
              <w:ind w:firstLine="480"/>
              <w:jc w:val="both"/>
              <w:rPr>
                <w:rFonts w:hint="eastAsia"/>
              </w:rPr>
            </w:pPr>
          </w:p>
          <w:p w:rsidR="007A0A8F" w:rsidRDefault="007A0A8F" w:rsidP="00911D51">
            <w:pPr>
              <w:ind w:firstLine="480"/>
              <w:jc w:val="both"/>
              <w:rPr>
                <w:rFonts w:hint="eastAsia"/>
              </w:rPr>
            </w:pPr>
            <w:r>
              <w:t>裁判官判刑時指出，香港一向</w:t>
            </w:r>
            <w:r>
              <w:rPr>
                <w:rFonts w:hint="eastAsia"/>
              </w:rPr>
              <w:t>重視</w:t>
            </w:r>
            <w:r>
              <w:t>保護知識產權，為保障版權持有人權益，免受不誠實侵擾，法庭有責任執行一個</w:t>
            </w:r>
            <w:proofErr w:type="gramStart"/>
            <w:r>
              <w:t>堅定阻</w:t>
            </w:r>
            <w:proofErr w:type="gramEnd"/>
            <w:r>
              <w:t>嚇的判刑</w:t>
            </w:r>
            <w:r>
              <w:rPr>
                <w:rFonts w:hint="eastAsia"/>
              </w:rPr>
              <w:t>。</w:t>
            </w:r>
            <w:r>
              <w:t>在網上非法分發</w:t>
            </w:r>
            <w:proofErr w:type="gramStart"/>
            <w:r>
              <w:t>侵權品</w:t>
            </w:r>
            <w:proofErr w:type="gramEnd"/>
            <w:r>
              <w:t>，</w:t>
            </w:r>
            <w:r>
              <w:rPr>
                <w:rFonts w:hint="eastAsia"/>
              </w:rPr>
              <w:t>罪行</w:t>
            </w:r>
            <w:r>
              <w:t>與在街上售賣「翻版」電影光碟無異，而互聯網上的侵權行為較「盜版工場」更難打擊，故必須判處監禁</w:t>
            </w:r>
            <w:r>
              <w:rPr>
                <w:rFonts w:hint="eastAsia"/>
              </w:rPr>
              <w:t>。</w:t>
            </w:r>
            <w:r>
              <w:t>雖然被告上載</w:t>
            </w:r>
            <w:proofErr w:type="gramStart"/>
            <w:r>
              <w:rPr>
                <w:rFonts w:hint="eastAsia"/>
              </w:rPr>
              <w:t>3</w:t>
            </w:r>
            <w:r>
              <w:t>部侵</w:t>
            </w:r>
            <w:proofErr w:type="gramEnd"/>
            <w:r>
              <w:t>權電影非為牟利或</w:t>
            </w:r>
            <w:r>
              <w:rPr>
                <w:rFonts w:hint="eastAsia"/>
              </w:rPr>
              <w:t>作</w:t>
            </w:r>
            <w:r>
              <w:t>商業用途，但判刑重點是被告的行為</w:t>
            </w:r>
            <w:r>
              <w:rPr>
                <w:rFonts w:hint="eastAsia"/>
              </w:rPr>
              <w:t>有</w:t>
            </w:r>
            <w:r>
              <w:t>否損害版權持有人的利益。</w:t>
            </w:r>
          </w:p>
          <w:p w:rsidR="007A0A8F" w:rsidRDefault="007A0A8F" w:rsidP="00911D51">
            <w:pPr>
              <w:ind w:firstLine="480"/>
              <w:jc w:val="both"/>
              <w:rPr>
                <w:rFonts w:hint="eastAsia"/>
              </w:rPr>
            </w:pPr>
          </w:p>
          <w:p w:rsidR="007A0A8F" w:rsidRDefault="007A0A8F" w:rsidP="00911D51">
            <w:pPr>
              <w:jc w:val="both"/>
              <w:rPr>
                <w:rFonts w:hint="eastAsia"/>
              </w:rPr>
            </w:pPr>
          </w:p>
          <w:p w:rsidR="007A0A8F" w:rsidRDefault="007A0A8F" w:rsidP="00911D51">
            <w:pPr>
              <w:autoSpaceDE w:val="0"/>
              <w:jc w:val="right"/>
              <w:rPr>
                <w:rFonts w:ascii="新細明體" w:hAnsi="新細明體" w:hint="eastAsia"/>
                <w:b/>
                <w:bCs/>
                <w:sz w:val="20"/>
                <w:lang w:val="zh-TW"/>
              </w:rPr>
            </w:pPr>
            <w:r>
              <w:rPr>
                <w:rFonts w:ascii="新細明體" w:hAnsi="新細明體" w:hint="eastAsia"/>
                <w:sz w:val="20"/>
              </w:rPr>
              <w:t>(</w:t>
            </w:r>
            <w:proofErr w:type="gramStart"/>
            <w:r>
              <w:rPr>
                <w:rFonts w:ascii="新細明體" w:hAnsi="新細明體" w:hint="eastAsia"/>
                <w:sz w:val="20"/>
              </w:rPr>
              <w:t>撮</w:t>
            </w:r>
            <w:proofErr w:type="gramEnd"/>
            <w:r>
              <w:rPr>
                <w:rFonts w:ascii="新細明體" w:hAnsi="新細明體" w:hint="eastAsia"/>
                <w:sz w:val="20"/>
              </w:rPr>
              <w:t>自</w:t>
            </w:r>
            <w:r>
              <w:rPr>
                <w:rFonts w:ascii="新細明體" w:hAnsi="新細明體"/>
                <w:sz w:val="20"/>
              </w:rPr>
              <w:t>2005年11月8日</w:t>
            </w:r>
            <w:r>
              <w:rPr>
                <w:rFonts w:ascii="新細明體" w:hAnsi="新細明體" w:hint="eastAsia"/>
                <w:sz w:val="20"/>
              </w:rPr>
              <w:t>本地新聞)</w:t>
            </w:r>
          </w:p>
        </w:tc>
      </w:tr>
    </w:tbl>
    <w:p w:rsidR="0009432E" w:rsidRDefault="0009432E"/>
    <w:sectPr w:rsidR="0009432E" w:rsidSect="000943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0A8F"/>
    <w:rsid w:val="0009432E"/>
    <w:rsid w:val="007A0A8F"/>
    <w:rsid w:val="00BA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8F"/>
    <w:rPr>
      <w:rFonts w:ascii="Times New Roman" w:eastAsia="新細明體" w:hAnsi="Times New Roman" w:cs="Times New Roman"/>
      <w:kern w:val="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LCMS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2014-06-03T08:39:00Z</dcterms:created>
  <dcterms:modified xsi:type="dcterms:W3CDTF">2014-06-03T08:40:00Z</dcterms:modified>
</cp:coreProperties>
</file>